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C" w:rsidRPr="005C6FB0" w:rsidRDefault="000C170C" w:rsidP="00854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B0">
        <w:rPr>
          <w:rFonts w:ascii="Times New Roman" w:hAnsi="Times New Roman" w:cs="Times New Roman"/>
          <w:b/>
          <w:sz w:val="24"/>
          <w:szCs w:val="24"/>
        </w:rPr>
        <w:t>EFFECT OF ION (NaCl) INTERACTION ON RESISTANT STARCH CONTENT OF SELECTED COOKED TUBERS</w:t>
      </w:r>
    </w:p>
    <w:p w:rsidR="008544FE" w:rsidRPr="008544FE" w:rsidRDefault="008544FE" w:rsidP="000C170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4FE">
        <w:rPr>
          <w:rFonts w:ascii="Times New Roman" w:hAnsi="Times New Roman" w:cs="Times New Roman"/>
          <w:sz w:val="24"/>
          <w:szCs w:val="24"/>
        </w:rPr>
        <w:t>Y.Bavaneethan</w:t>
      </w:r>
      <w:r w:rsidRPr="008544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188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544FE">
        <w:rPr>
          <w:rFonts w:ascii="Times New Roman" w:hAnsi="Times New Roman" w:cs="Times New Roman"/>
          <w:sz w:val="24"/>
          <w:szCs w:val="24"/>
        </w:rPr>
        <w:t>, S.Vasantharuba</w:t>
      </w:r>
      <w:r w:rsidRPr="008544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170C">
        <w:rPr>
          <w:rFonts w:ascii="Times New Roman" w:hAnsi="Times New Roman" w:cs="Times New Roman"/>
          <w:sz w:val="24"/>
          <w:szCs w:val="24"/>
        </w:rPr>
        <w:t xml:space="preserve">, </w:t>
      </w:r>
      <w:r w:rsidRPr="008544FE">
        <w:rPr>
          <w:rFonts w:ascii="Times New Roman" w:hAnsi="Times New Roman" w:cs="Times New Roman"/>
          <w:sz w:val="24"/>
          <w:szCs w:val="24"/>
        </w:rPr>
        <w:t>S.Balakumar</w:t>
      </w:r>
      <w:r w:rsidRPr="008544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170C">
        <w:rPr>
          <w:rFonts w:ascii="Times New Roman" w:hAnsi="Times New Roman" w:cs="Times New Roman"/>
          <w:sz w:val="24"/>
          <w:szCs w:val="24"/>
        </w:rPr>
        <w:t xml:space="preserve"> </w:t>
      </w:r>
      <w:r w:rsidRPr="008544FE">
        <w:rPr>
          <w:rFonts w:ascii="Times New Roman" w:hAnsi="Times New Roman" w:cs="Times New Roman"/>
          <w:sz w:val="24"/>
          <w:szCs w:val="24"/>
        </w:rPr>
        <w:t>and K.Thayananthan</w:t>
      </w:r>
      <w:r w:rsidRPr="008544F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544FE" w:rsidRPr="008544FE" w:rsidRDefault="008544FE" w:rsidP="000C1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44FE">
        <w:rPr>
          <w:rFonts w:ascii="Times New Roman" w:hAnsi="Times New Roman" w:cs="Times New Roman"/>
          <w:sz w:val="24"/>
          <w:szCs w:val="24"/>
        </w:rPr>
        <w:t>Department of Agricultural Chemistry, Faculty of Agriculture, University of Jaffna, Jaffna, Sri Lanka</w:t>
      </w:r>
    </w:p>
    <w:p w:rsidR="008544FE" w:rsidRDefault="008544FE" w:rsidP="000C1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44FE">
        <w:rPr>
          <w:rFonts w:ascii="Times New Roman" w:hAnsi="Times New Roman" w:cs="Times New Roman"/>
          <w:sz w:val="24"/>
          <w:szCs w:val="24"/>
        </w:rPr>
        <w:t xml:space="preserve">Department of Biochemistry, Faculty of Medicine, University of Jaffna, </w:t>
      </w:r>
      <w:r w:rsidR="00997F73" w:rsidRPr="008544FE">
        <w:rPr>
          <w:rFonts w:ascii="Times New Roman" w:hAnsi="Times New Roman" w:cs="Times New Roman"/>
          <w:sz w:val="24"/>
          <w:szCs w:val="24"/>
        </w:rPr>
        <w:t>Jaffna, Sri</w:t>
      </w:r>
      <w:r w:rsidRPr="008544FE">
        <w:rPr>
          <w:rFonts w:ascii="Times New Roman" w:hAnsi="Times New Roman" w:cs="Times New Roman"/>
          <w:sz w:val="24"/>
          <w:szCs w:val="24"/>
        </w:rPr>
        <w:t xml:space="preserve"> Lanka</w:t>
      </w:r>
    </w:p>
    <w:p w:rsidR="008544FE" w:rsidRPr="000C170C" w:rsidRDefault="000C170C" w:rsidP="000C1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0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544FE" w:rsidRDefault="008544FE" w:rsidP="00997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Resistant Starch (RS) is a type of bioactive compounds attracting consumer’s interest, especially those at risk of diabetes, obesity and other related health problems. A study was conducted to find out the effect of ion (NaCl) interaction on resistant starch content of selected cooked tubers such as potato</w:t>
      </w:r>
      <w:r w:rsidR="00C31C2D">
        <w:rPr>
          <w:rFonts w:ascii="Times New Roman" w:hAnsi="Times New Roman" w:cs="Times New Roman"/>
          <w:sz w:val="24"/>
          <w:szCs w:val="24"/>
        </w:rPr>
        <w:t xml:space="preserve"> (</w:t>
      </w:r>
      <w:r w:rsidR="00C31C2D" w:rsidRPr="00C31C2D">
        <w:rPr>
          <w:rFonts w:ascii="Times New Roman" w:hAnsi="Times New Roman" w:cs="Times New Roman"/>
          <w:i/>
          <w:sz w:val="24"/>
          <w:szCs w:val="24"/>
        </w:rPr>
        <w:t>Solanum  tuberosum</w:t>
      </w:r>
      <w:r w:rsidR="00C31C2D">
        <w:rPr>
          <w:rFonts w:ascii="Times New Roman" w:hAnsi="Times New Roman" w:cs="Times New Roman"/>
          <w:sz w:val="24"/>
          <w:szCs w:val="24"/>
        </w:rPr>
        <w:t>), cassava (</w:t>
      </w:r>
      <w:r w:rsidR="00C31C2D" w:rsidRPr="00C31C2D">
        <w:rPr>
          <w:rFonts w:ascii="Times New Roman" w:hAnsi="Times New Roman" w:cs="Times New Roman"/>
          <w:i/>
          <w:sz w:val="24"/>
          <w:szCs w:val="24"/>
        </w:rPr>
        <w:t>Manihot esculenta</w:t>
      </w:r>
      <w:r w:rsidR="00C31C2D">
        <w:rPr>
          <w:rFonts w:ascii="Times New Roman" w:hAnsi="Times New Roman" w:cs="Times New Roman"/>
          <w:sz w:val="24"/>
          <w:szCs w:val="24"/>
        </w:rPr>
        <w:t>) and elephant foot yam (</w:t>
      </w:r>
      <w:r w:rsidR="00C31C2D" w:rsidRPr="00C31C2D">
        <w:rPr>
          <w:rFonts w:ascii="Times New Roman" w:hAnsi="Times New Roman" w:cs="Times New Roman"/>
          <w:i/>
          <w:sz w:val="24"/>
          <w:szCs w:val="24"/>
        </w:rPr>
        <w:t xml:space="preserve">Amorphophallus </w:t>
      </w:r>
      <w:r w:rsidR="00C31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C2D" w:rsidRPr="00C31C2D">
        <w:rPr>
          <w:rFonts w:ascii="Times New Roman" w:hAnsi="Times New Roman" w:cs="Times New Roman"/>
          <w:i/>
          <w:sz w:val="24"/>
          <w:szCs w:val="24"/>
        </w:rPr>
        <w:t>paeoniifolius</w:t>
      </w:r>
      <w:r w:rsidR="00C31C2D">
        <w:rPr>
          <w:rFonts w:ascii="Times New Roman" w:hAnsi="Times New Roman" w:cs="Times New Roman"/>
          <w:sz w:val="24"/>
          <w:szCs w:val="24"/>
        </w:rPr>
        <w:t xml:space="preserve">),which were commonly consumed in Jaffna, Sri Lanka. Initially preliminary trials were conducted to find out the optimum temperature, time and </w:t>
      </w:r>
      <w:r w:rsidR="00997F73">
        <w:rPr>
          <w:rFonts w:ascii="Times New Roman" w:hAnsi="Times New Roman" w:cs="Times New Roman"/>
          <w:sz w:val="24"/>
          <w:szCs w:val="24"/>
        </w:rPr>
        <w:t>salt (</w:t>
      </w:r>
      <w:r w:rsidR="00C31C2D">
        <w:rPr>
          <w:rFonts w:ascii="Times New Roman" w:hAnsi="Times New Roman" w:cs="Times New Roman"/>
          <w:sz w:val="24"/>
          <w:szCs w:val="24"/>
        </w:rPr>
        <w:t>NaCl) content</w:t>
      </w:r>
      <w:r w:rsidR="00997F73">
        <w:rPr>
          <w:rFonts w:ascii="Times New Roman" w:hAnsi="Times New Roman" w:cs="Times New Roman"/>
          <w:sz w:val="24"/>
          <w:szCs w:val="24"/>
        </w:rPr>
        <w:t xml:space="preserve"> </w:t>
      </w:r>
      <w:r w:rsidR="00C31C2D">
        <w:rPr>
          <w:rFonts w:ascii="Times New Roman" w:hAnsi="Times New Roman" w:cs="Times New Roman"/>
          <w:sz w:val="24"/>
          <w:szCs w:val="24"/>
        </w:rPr>
        <w:t>during conventional cooking for the selected tubers.</w:t>
      </w:r>
      <w:r w:rsidR="00997F73">
        <w:rPr>
          <w:rFonts w:ascii="Times New Roman" w:hAnsi="Times New Roman" w:cs="Times New Roman"/>
          <w:sz w:val="24"/>
          <w:szCs w:val="24"/>
        </w:rPr>
        <w:t xml:space="preserve"> T</w:t>
      </w:r>
      <w:r w:rsidR="00C31C2D">
        <w:rPr>
          <w:rFonts w:ascii="Times New Roman" w:hAnsi="Times New Roman" w:cs="Times New Roman"/>
          <w:sz w:val="24"/>
          <w:szCs w:val="24"/>
        </w:rPr>
        <w:t>hen tubers were cooked with and without salt under optimum conditions( 100</w:t>
      </w:r>
      <w:r w:rsidR="0099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C2D" w:rsidRPr="00997F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92BA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1C2D">
        <w:rPr>
          <w:rFonts w:ascii="Times New Roman" w:hAnsi="Times New Roman" w:cs="Times New Roman"/>
          <w:sz w:val="24"/>
          <w:szCs w:val="24"/>
        </w:rPr>
        <w:t>, 15 minutes and  2% salt</w:t>
      </w:r>
      <w:r w:rsidR="00502F27">
        <w:rPr>
          <w:rFonts w:ascii="Times New Roman" w:hAnsi="Times New Roman" w:cs="Times New Roman"/>
          <w:sz w:val="24"/>
          <w:szCs w:val="24"/>
        </w:rPr>
        <w:t>) and their resistant starch and nonresistant starch content were measured using standard enzyme hydrolysis method using ∞-amylase and amyloglucosidase.</w:t>
      </w:r>
      <w:r w:rsidR="00997F73">
        <w:rPr>
          <w:rFonts w:ascii="Times New Roman" w:hAnsi="Times New Roman" w:cs="Times New Roman"/>
          <w:sz w:val="24"/>
          <w:szCs w:val="24"/>
        </w:rPr>
        <w:t xml:space="preserve"> Results</w:t>
      </w:r>
      <w:r w:rsidR="00502F27">
        <w:rPr>
          <w:rFonts w:ascii="Times New Roman" w:hAnsi="Times New Roman" w:cs="Times New Roman"/>
          <w:sz w:val="24"/>
          <w:szCs w:val="24"/>
        </w:rPr>
        <w:t xml:space="preserve"> of the above study revealed that resistant starch content of selected raw tubers was </w:t>
      </w:r>
      <w:r w:rsidR="00997F73">
        <w:rPr>
          <w:rFonts w:ascii="Times New Roman" w:hAnsi="Times New Roman" w:cs="Times New Roman"/>
          <w:sz w:val="24"/>
          <w:szCs w:val="24"/>
        </w:rPr>
        <w:t>significantly (</w:t>
      </w:r>
      <w:r w:rsidR="00502F27">
        <w:rPr>
          <w:rFonts w:ascii="Times New Roman" w:hAnsi="Times New Roman" w:cs="Times New Roman"/>
          <w:sz w:val="24"/>
          <w:szCs w:val="24"/>
        </w:rPr>
        <w:t>p&gt;0.05</w:t>
      </w:r>
      <w:r w:rsidR="00997F73">
        <w:rPr>
          <w:rFonts w:ascii="Times New Roman" w:hAnsi="Times New Roman" w:cs="Times New Roman"/>
          <w:sz w:val="24"/>
          <w:szCs w:val="24"/>
        </w:rPr>
        <w:t>) higher</w:t>
      </w:r>
      <w:r w:rsidR="00502F27">
        <w:rPr>
          <w:rFonts w:ascii="Times New Roman" w:hAnsi="Times New Roman" w:cs="Times New Roman"/>
          <w:sz w:val="24"/>
          <w:szCs w:val="24"/>
        </w:rPr>
        <w:t xml:space="preserve"> than their respective cooked tubers.</w:t>
      </w:r>
      <w:r w:rsidR="00997F73">
        <w:rPr>
          <w:rFonts w:ascii="Times New Roman" w:hAnsi="Times New Roman" w:cs="Times New Roman"/>
          <w:sz w:val="24"/>
          <w:szCs w:val="24"/>
        </w:rPr>
        <w:t xml:space="preserve"> Resistant</w:t>
      </w:r>
      <w:r w:rsidR="00502F27">
        <w:rPr>
          <w:rFonts w:ascii="Times New Roman" w:hAnsi="Times New Roman" w:cs="Times New Roman"/>
          <w:sz w:val="24"/>
          <w:szCs w:val="24"/>
        </w:rPr>
        <w:t xml:space="preserve"> starch content of potato,</w:t>
      </w:r>
      <w:r w:rsidR="00997F73">
        <w:rPr>
          <w:rFonts w:ascii="Times New Roman" w:hAnsi="Times New Roman" w:cs="Times New Roman"/>
          <w:sz w:val="24"/>
          <w:szCs w:val="24"/>
        </w:rPr>
        <w:t xml:space="preserve"> </w:t>
      </w:r>
      <w:r w:rsidR="00502F27">
        <w:rPr>
          <w:rFonts w:ascii="Times New Roman" w:hAnsi="Times New Roman" w:cs="Times New Roman"/>
          <w:sz w:val="24"/>
          <w:szCs w:val="24"/>
        </w:rPr>
        <w:t>cassava and elephant foot yam samples cooked</w:t>
      </w:r>
      <w:r w:rsidR="003D158A">
        <w:rPr>
          <w:rFonts w:ascii="Times New Roman" w:hAnsi="Times New Roman" w:cs="Times New Roman"/>
          <w:sz w:val="24"/>
          <w:szCs w:val="24"/>
        </w:rPr>
        <w:t xml:space="preserve"> without salt were 5.58±0.23, 4.13±0.27 and 5.89±0.36g/100g dry samples respectively and the respective tubers cooked with salt were 6.07±0.50, 3.78±0.22 and 4.93±0.09g/100g dry </w:t>
      </w:r>
      <w:r w:rsidR="00997F73">
        <w:rPr>
          <w:rFonts w:ascii="Times New Roman" w:hAnsi="Times New Roman" w:cs="Times New Roman"/>
          <w:sz w:val="24"/>
          <w:szCs w:val="24"/>
        </w:rPr>
        <w:t>sample. Ion</w:t>
      </w:r>
      <w:r w:rsidR="003D158A">
        <w:rPr>
          <w:rFonts w:ascii="Times New Roman" w:hAnsi="Times New Roman" w:cs="Times New Roman"/>
          <w:sz w:val="24"/>
          <w:szCs w:val="24"/>
        </w:rPr>
        <w:t xml:space="preserve"> (salt) interaction has increased the resistant starch content in cooked potato and </w:t>
      </w:r>
      <w:r w:rsidR="00997F73">
        <w:rPr>
          <w:rFonts w:ascii="Times New Roman" w:hAnsi="Times New Roman" w:cs="Times New Roman"/>
          <w:sz w:val="24"/>
          <w:szCs w:val="24"/>
        </w:rPr>
        <w:t>decreased the</w:t>
      </w:r>
      <w:r w:rsidR="003D158A">
        <w:rPr>
          <w:rFonts w:ascii="Times New Roman" w:hAnsi="Times New Roman" w:cs="Times New Roman"/>
          <w:sz w:val="24"/>
          <w:szCs w:val="24"/>
        </w:rPr>
        <w:t xml:space="preserve"> content in cooked cassava and elephant foot yam. There are no significant differences (p&gt;0.05) on the </w:t>
      </w:r>
      <w:r w:rsidR="00997F73">
        <w:rPr>
          <w:rFonts w:ascii="Times New Roman" w:hAnsi="Times New Roman" w:cs="Times New Roman"/>
          <w:sz w:val="24"/>
          <w:szCs w:val="24"/>
        </w:rPr>
        <w:t>resistant starch</w:t>
      </w:r>
      <w:r w:rsidR="003D158A">
        <w:rPr>
          <w:rFonts w:ascii="Times New Roman" w:hAnsi="Times New Roman" w:cs="Times New Roman"/>
          <w:sz w:val="24"/>
          <w:szCs w:val="24"/>
        </w:rPr>
        <w:t xml:space="preserve"> content of potato and cassava cooked with salt and without salt. But the resistant starch content of the elephant foot yam cooked without salt was significantly (p&gt;0.05) higher than respective samples cooked with salt. Therefore higher level of resistant starch</w:t>
      </w:r>
      <w:r w:rsidR="00997F73">
        <w:rPr>
          <w:rFonts w:ascii="Times New Roman" w:hAnsi="Times New Roman" w:cs="Times New Roman"/>
          <w:sz w:val="24"/>
          <w:szCs w:val="24"/>
        </w:rPr>
        <w:t xml:space="preserve"> content of the cooked tubers can be maintained by adding minimum level of salt.</w:t>
      </w:r>
    </w:p>
    <w:p w:rsidR="00997F73" w:rsidRDefault="00997F73" w:rsidP="00854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cooked tubers, ion interaction, resistant starch, salt</w:t>
      </w:r>
    </w:p>
    <w:p w:rsidR="00C31C2D" w:rsidRDefault="00C31C2D" w:rsidP="008544FE">
      <w:pPr>
        <w:rPr>
          <w:rFonts w:ascii="Times New Roman" w:hAnsi="Times New Roman" w:cs="Times New Roman"/>
          <w:sz w:val="24"/>
          <w:szCs w:val="24"/>
        </w:rPr>
      </w:pPr>
    </w:p>
    <w:p w:rsidR="00B9575A" w:rsidRPr="00B9575A" w:rsidRDefault="00B9575A" w:rsidP="00B9575A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9575A">
        <w:rPr>
          <w:rFonts w:ascii="Times New Roman" w:hAnsi="Times New Roman" w:cs="Times New Roman"/>
          <w:sz w:val="24"/>
          <w:szCs w:val="24"/>
        </w:rPr>
        <w:t>Proceedings of 1</w:t>
      </w:r>
      <w:r w:rsidRPr="00B957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9575A">
        <w:rPr>
          <w:rFonts w:ascii="Times New Roman" w:hAnsi="Times New Roman" w:cs="Times New Roman"/>
          <w:sz w:val="24"/>
          <w:szCs w:val="24"/>
        </w:rPr>
        <w:t xml:space="preserve"> International Conference on Dry Zone</w:t>
      </w:r>
      <w:r w:rsidR="00F0585E">
        <w:rPr>
          <w:rFonts w:ascii="Times New Roman" w:hAnsi="Times New Roman" w:cs="Times New Roman"/>
          <w:sz w:val="24"/>
          <w:szCs w:val="24"/>
        </w:rPr>
        <w:t xml:space="preserve"> Agriculture (ICDA 2015), pp. 55</w:t>
      </w:r>
      <w:bookmarkStart w:id="0" w:name="_GoBack"/>
      <w:bookmarkEnd w:id="0"/>
      <w:r w:rsidRPr="00B9575A">
        <w:rPr>
          <w:rFonts w:ascii="Times New Roman" w:hAnsi="Times New Roman" w:cs="Times New Roman"/>
          <w:sz w:val="24"/>
          <w:szCs w:val="24"/>
        </w:rPr>
        <w:t>.</w:t>
      </w:r>
    </w:p>
    <w:p w:rsidR="00C31C2D" w:rsidRPr="008544FE" w:rsidRDefault="00C31C2D" w:rsidP="008544FE">
      <w:pPr>
        <w:rPr>
          <w:rFonts w:ascii="Times New Roman" w:hAnsi="Times New Roman" w:cs="Times New Roman"/>
          <w:sz w:val="24"/>
          <w:szCs w:val="24"/>
        </w:rPr>
      </w:pPr>
    </w:p>
    <w:p w:rsidR="008544FE" w:rsidRPr="008544FE" w:rsidRDefault="008544FE">
      <w:pPr>
        <w:rPr>
          <w:rFonts w:ascii="Times New Roman" w:hAnsi="Times New Roman" w:cs="Times New Roman"/>
          <w:sz w:val="24"/>
          <w:szCs w:val="24"/>
        </w:rPr>
      </w:pPr>
    </w:p>
    <w:p w:rsidR="008544FE" w:rsidRPr="008544FE" w:rsidRDefault="008544FE">
      <w:pPr>
        <w:rPr>
          <w:rFonts w:ascii="Times New Roman" w:hAnsi="Times New Roman" w:cs="Times New Roman"/>
          <w:sz w:val="24"/>
          <w:szCs w:val="24"/>
        </w:rPr>
      </w:pPr>
    </w:p>
    <w:sectPr w:rsidR="008544FE" w:rsidRPr="0085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FE"/>
    <w:rsid w:val="000C170C"/>
    <w:rsid w:val="00292BA7"/>
    <w:rsid w:val="002B131C"/>
    <w:rsid w:val="003D158A"/>
    <w:rsid w:val="00502F27"/>
    <w:rsid w:val="005C6FB0"/>
    <w:rsid w:val="008544FE"/>
    <w:rsid w:val="008E188A"/>
    <w:rsid w:val="00997F73"/>
    <w:rsid w:val="00B9575A"/>
    <w:rsid w:val="00C31C2D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 user</dc:creator>
  <cp:lastModifiedBy>Agri user</cp:lastModifiedBy>
  <cp:revision>19</cp:revision>
  <cp:lastPrinted>2017-12-19T03:13:00Z</cp:lastPrinted>
  <dcterms:created xsi:type="dcterms:W3CDTF">2017-12-18T05:22:00Z</dcterms:created>
  <dcterms:modified xsi:type="dcterms:W3CDTF">2017-12-19T08:04:00Z</dcterms:modified>
</cp:coreProperties>
</file>